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BC21" w14:textId="41FE468D" w:rsidR="00C8119A" w:rsidRDefault="00C8119A" w:rsidP="00C8119A">
      <w:pPr>
        <w:jc w:val="left"/>
        <w:rPr>
          <w:rFonts w:ascii="HGP明朝E" w:eastAsia="HGP明朝E" w:hAnsi="HGP明朝E"/>
          <w:sz w:val="28"/>
          <w:szCs w:val="28"/>
        </w:rPr>
      </w:pPr>
      <w:r>
        <w:rPr>
          <w:rFonts w:ascii="HGP明朝E" w:eastAsia="HGP明朝E" w:hAnsi="HGP明朝E" w:hint="eastAsia"/>
          <w:sz w:val="28"/>
          <w:szCs w:val="28"/>
        </w:rPr>
        <w:t>お客様各位</w:t>
      </w:r>
    </w:p>
    <w:p w14:paraId="02EDEB6C" w14:textId="7CF914A3" w:rsidR="00FA6A68" w:rsidRDefault="00C1409F" w:rsidP="00B66C5B">
      <w:pPr>
        <w:jc w:val="center"/>
        <w:rPr>
          <w:rFonts w:ascii="HGP明朝E" w:eastAsia="HGP明朝E" w:hAnsi="HGP明朝E"/>
          <w:sz w:val="28"/>
          <w:szCs w:val="28"/>
        </w:rPr>
      </w:pPr>
      <w:r w:rsidRPr="00B66C5B">
        <w:rPr>
          <w:rFonts w:ascii="HGP明朝E" w:eastAsia="HGP明朝E" w:hAnsi="HGP明朝E" w:hint="eastAsia"/>
          <w:sz w:val="28"/>
          <w:szCs w:val="28"/>
        </w:rPr>
        <w:t>2023年5月8日以降</w:t>
      </w:r>
      <w:r w:rsidR="00297089">
        <w:rPr>
          <w:rFonts w:ascii="HGP明朝E" w:eastAsia="HGP明朝E" w:hAnsi="HGP明朝E" w:hint="eastAsia"/>
          <w:sz w:val="28"/>
          <w:szCs w:val="28"/>
        </w:rPr>
        <w:t>出発</w:t>
      </w:r>
      <w:r w:rsidRPr="00B66C5B">
        <w:rPr>
          <w:rFonts w:ascii="HGP明朝E" w:eastAsia="HGP明朝E" w:hAnsi="HGP明朝E" w:hint="eastAsia"/>
          <w:sz w:val="28"/>
          <w:szCs w:val="28"/>
        </w:rPr>
        <w:t>のツア－実施ついて</w:t>
      </w:r>
    </w:p>
    <w:p w14:paraId="6EB64653" w14:textId="1DB1A7BE" w:rsidR="00C8119A" w:rsidRPr="00C8119A" w:rsidRDefault="00C8119A" w:rsidP="00B66C5B">
      <w:pPr>
        <w:jc w:val="center"/>
        <w:rPr>
          <w:rFonts w:ascii="HGP明朝E" w:eastAsia="HGP明朝E" w:hAnsi="HGP明朝E"/>
          <w:sz w:val="24"/>
          <w:szCs w:val="24"/>
        </w:rPr>
      </w:pPr>
      <w:r w:rsidRPr="00C8119A">
        <w:rPr>
          <w:rFonts w:ascii="HGP明朝E" w:eastAsia="HGP明朝E" w:hAnsi="HGP明朝E" w:hint="eastAsia"/>
          <w:sz w:val="24"/>
          <w:szCs w:val="24"/>
        </w:rPr>
        <w:t>（新型コロナウイルス感染症の感染症法上の位置付けが5類感染症になりました）</w:t>
      </w:r>
    </w:p>
    <w:p w14:paraId="7C6D4348" w14:textId="77777777" w:rsidR="00C1409F" w:rsidRPr="00B66C5B" w:rsidRDefault="00C1409F" w:rsidP="00B66C5B">
      <w:pPr>
        <w:jc w:val="center"/>
        <w:rPr>
          <w:sz w:val="22"/>
        </w:rPr>
      </w:pPr>
      <w:r w:rsidRPr="00B66C5B">
        <w:rPr>
          <w:rFonts w:hint="eastAsia"/>
          <w:sz w:val="22"/>
        </w:rPr>
        <w:t>～安心して国内外旅行をお楽しみいただくために～</w:t>
      </w:r>
    </w:p>
    <w:p w14:paraId="06BB1D93" w14:textId="684D6A6F" w:rsidR="00B66C5B" w:rsidRDefault="00B66C5B"/>
    <w:p w14:paraId="6BC8E639" w14:textId="77777777" w:rsidR="0020766A" w:rsidRDefault="0020766A"/>
    <w:p w14:paraId="536A57A9" w14:textId="5BBD4AA4" w:rsidR="00C1409F" w:rsidRDefault="00C1409F">
      <w:r>
        <w:rPr>
          <w:rFonts w:hint="eastAsia"/>
        </w:rPr>
        <w:t>■2023年5月8日</w:t>
      </w:r>
      <w:r w:rsidR="00770A76">
        <w:rPr>
          <w:rFonts w:hint="eastAsia"/>
        </w:rPr>
        <w:t>以降</w:t>
      </w:r>
      <w:r>
        <w:rPr>
          <w:rFonts w:hint="eastAsia"/>
        </w:rPr>
        <w:t>出発の国内外ツア－実施について</w:t>
      </w:r>
    </w:p>
    <w:p w14:paraId="31B1BE45" w14:textId="77777777" w:rsidR="00C1409F" w:rsidRDefault="00C1409F" w:rsidP="00B66C5B">
      <w:pPr>
        <w:ind w:left="210" w:hangingChars="100" w:hanging="210"/>
      </w:pPr>
      <w:r>
        <w:rPr>
          <w:rFonts w:hint="eastAsia"/>
        </w:rPr>
        <w:t>・ツア－参加条件であったワクチン3回接種済又はPCR検査陰性結果の確認を廃止</w:t>
      </w:r>
      <w:r w:rsidR="00BC3DC4">
        <w:rPr>
          <w:rFonts w:hint="eastAsia"/>
        </w:rPr>
        <w:t>とし、接種証明・検査結果の提示確認なくツア－参加いただけます。</w:t>
      </w:r>
    </w:p>
    <w:p w14:paraId="0ADD28AC" w14:textId="77777777" w:rsidR="00BC3DC4" w:rsidRDefault="00BC3DC4" w:rsidP="00B66C5B">
      <w:pPr>
        <w:ind w:left="210" w:hangingChars="100" w:hanging="210"/>
      </w:pPr>
      <w:r>
        <w:rPr>
          <w:rFonts w:hint="eastAsia"/>
        </w:rPr>
        <w:t>・海外旅行については、日本帰国時の水際措置緩和により、証明書等の提示が不要となっています。</w:t>
      </w:r>
      <w:r w:rsidR="00852F4B">
        <w:rPr>
          <w:rFonts w:hint="eastAsia"/>
        </w:rPr>
        <w:t>訪問国の入国条件や航空会社の搭乗条件において証明書の提示や登録等の手続きが</w:t>
      </w:r>
      <w:r w:rsidR="00F23B40">
        <w:rPr>
          <w:rFonts w:hint="eastAsia"/>
        </w:rPr>
        <w:t>必要な場合は、ツア－出発準備の際に別途ご案内いたします。</w:t>
      </w:r>
    </w:p>
    <w:p w14:paraId="616E0C86" w14:textId="77777777" w:rsidR="00B66C5B" w:rsidRDefault="00B66C5B"/>
    <w:p w14:paraId="55E359CE" w14:textId="77777777" w:rsidR="00BC3DC4" w:rsidRDefault="00BC3DC4">
      <w:r>
        <w:rPr>
          <w:rFonts w:hint="eastAsia"/>
        </w:rPr>
        <w:t>■検温：体調確認について</w:t>
      </w:r>
    </w:p>
    <w:p w14:paraId="0DF9079C" w14:textId="77777777" w:rsidR="00C1409F" w:rsidRDefault="00C1409F" w:rsidP="00B66C5B">
      <w:pPr>
        <w:ind w:left="210" w:hangingChars="100" w:hanging="210"/>
      </w:pPr>
      <w:r>
        <w:rPr>
          <w:rFonts w:hint="eastAsia"/>
        </w:rPr>
        <w:t>・</w:t>
      </w:r>
      <w:r w:rsidR="00BC3DC4">
        <w:rPr>
          <w:rFonts w:hint="eastAsia"/>
        </w:rPr>
        <w:t>出発時における</w:t>
      </w:r>
      <w:r w:rsidR="001A772E">
        <w:rPr>
          <w:rFonts w:hint="eastAsia"/>
        </w:rPr>
        <w:t>検温・体調確認を目的として提出いただいていた健康チェックシ－トは廃止いたします。</w:t>
      </w:r>
      <w:r w:rsidR="0004226A">
        <w:rPr>
          <w:rFonts w:hint="eastAsia"/>
        </w:rPr>
        <w:t>お客様ご自身で体調のご判断をいただき、ツア－参加の可否をご検討ください。</w:t>
      </w:r>
    </w:p>
    <w:p w14:paraId="25A5A1FF" w14:textId="77777777" w:rsidR="00B66C5B" w:rsidRDefault="00B66C5B"/>
    <w:p w14:paraId="5E448190" w14:textId="77777777" w:rsidR="0004226A" w:rsidRDefault="00C4562C">
      <w:r>
        <w:rPr>
          <w:rFonts w:hint="eastAsia"/>
        </w:rPr>
        <w:t>■マスク着用について（国内外ツア－共通）</w:t>
      </w:r>
    </w:p>
    <w:p w14:paraId="052B478F" w14:textId="77777777" w:rsidR="00C4562C" w:rsidRDefault="00C4562C">
      <w:r>
        <w:rPr>
          <w:rFonts w:hint="eastAsia"/>
        </w:rPr>
        <w:t>・マスク着用については、お客様ご自身でご判断いただきます。</w:t>
      </w:r>
    </w:p>
    <w:p w14:paraId="6864EF0C" w14:textId="77777777" w:rsidR="00C4562C" w:rsidRDefault="00C4562C">
      <w:r>
        <w:rPr>
          <w:rFonts w:hint="eastAsia"/>
        </w:rPr>
        <w:t>・弊社添乗員に関しても</w:t>
      </w:r>
      <w:r w:rsidR="00B66C5B">
        <w:rPr>
          <w:rFonts w:hint="eastAsia"/>
        </w:rPr>
        <w:t>、自身の判断とさせていただきます。</w:t>
      </w:r>
    </w:p>
    <w:p w14:paraId="03337EBF" w14:textId="77777777" w:rsidR="00B66C5B" w:rsidRDefault="00B66C5B"/>
    <w:p w14:paraId="699221A0" w14:textId="391482FE" w:rsidR="00B66C5B" w:rsidRDefault="00B66C5B" w:rsidP="00B66C5B">
      <w:pPr>
        <w:jc w:val="right"/>
      </w:pPr>
      <w:r>
        <w:rPr>
          <w:rFonts w:hint="eastAsia"/>
        </w:rPr>
        <w:t>2023年</w:t>
      </w:r>
      <w:r w:rsidR="002514C4">
        <w:rPr>
          <w:rFonts w:hint="eastAsia"/>
        </w:rPr>
        <w:t>5</w:t>
      </w:r>
      <w:r>
        <w:rPr>
          <w:rFonts w:hint="eastAsia"/>
        </w:rPr>
        <w:t>月</w:t>
      </w:r>
    </w:p>
    <w:p w14:paraId="2620F8D5" w14:textId="77777777" w:rsidR="00B66C5B" w:rsidRDefault="00B66C5B" w:rsidP="00B66C5B">
      <w:pPr>
        <w:jc w:val="right"/>
      </w:pPr>
      <w:r>
        <w:rPr>
          <w:rFonts w:hint="eastAsia"/>
        </w:rPr>
        <w:t>株式会社たびせん・つなぐ</w:t>
      </w:r>
    </w:p>
    <w:p w14:paraId="2E3C7606" w14:textId="72570C2D" w:rsidR="000D701A" w:rsidRDefault="000D701A" w:rsidP="00B66C5B">
      <w:pPr>
        <w:jc w:val="right"/>
      </w:pPr>
    </w:p>
    <w:p w14:paraId="5EB91954" w14:textId="6A4EDB14" w:rsidR="000D701A" w:rsidRDefault="00000000" w:rsidP="000D701A">
      <w:pPr>
        <w:jc w:val="left"/>
        <w:rPr>
          <w:sz w:val="22"/>
        </w:rPr>
      </w:pPr>
      <w:hyperlink r:id="rId4" w:history="1">
        <w:r w:rsidR="000D701A">
          <w:rPr>
            <w:rStyle w:val="a5"/>
            <w:rFonts w:hint="eastAsia"/>
            <w:sz w:val="22"/>
          </w:rPr>
          <w:t>厚生労働省　新型コロナウイルス感染症について</w:t>
        </w:r>
        <w:r w:rsidR="005037E2">
          <w:rPr>
            <w:rStyle w:val="a5"/>
            <w:rFonts w:hint="eastAsia"/>
            <w:sz w:val="22"/>
          </w:rPr>
          <w:t>←</w:t>
        </w:r>
        <w:r w:rsidR="000D701A">
          <w:rPr>
            <w:rStyle w:val="a5"/>
            <w:rFonts w:hint="eastAsia"/>
            <w:sz w:val="22"/>
          </w:rPr>
          <w:t xml:space="preserve">　</w:t>
        </w:r>
      </w:hyperlink>
      <w:r w:rsidR="005037E2">
        <w:rPr>
          <w:rStyle w:val="a5"/>
          <w:rFonts w:hint="eastAsia"/>
          <w:sz w:val="22"/>
        </w:rPr>
        <w:t>ココをクリック</w:t>
      </w:r>
    </w:p>
    <w:p w14:paraId="403390D5" w14:textId="5F40FDC3" w:rsidR="000D701A" w:rsidRDefault="00000000" w:rsidP="000D701A">
      <w:pPr>
        <w:jc w:val="left"/>
        <w:rPr>
          <w:sz w:val="22"/>
        </w:rPr>
      </w:pPr>
      <w:hyperlink r:id="rId5" w:history="1">
        <w:r w:rsidR="000D701A">
          <w:rPr>
            <w:rStyle w:val="a5"/>
            <w:rFonts w:hint="eastAsia"/>
            <w:sz w:val="22"/>
          </w:rPr>
          <w:t>厚生労働省　新型コロナウイルス5類移行後の対応について</w:t>
        </w:r>
        <w:r w:rsidR="005037E2">
          <w:rPr>
            <w:rStyle w:val="a5"/>
            <w:rFonts w:hint="eastAsia"/>
            <w:sz w:val="22"/>
          </w:rPr>
          <w:t>←</w:t>
        </w:r>
        <w:r w:rsidR="000D701A">
          <w:rPr>
            <w:rStyle w:val="a5"/>
            <w:rFonts w:hint="eastAsia"/>
            <w:sz w:val="22"/>
          </w:rPr>
          <w:t xml:space="preserve">　</w:t>
        </w:r>
      </w:hyperlink>
      <w:r w:rsidR="005037E2">
        <w:rPr>
          <w:rStyle w:val="a5"/>
          <w:rFonts w:hint="eastAsia"/>
          <w:sz w:val="22"/>
        </w:rPr>
        <w:t>ココをクリック</w:t>
      </w:r>
    </w:p>
    <w:p w14:paraId="2A362598" w14:textId="165CA8DD" w:rsidR="000D701A" w:rsidRDefault="00000000" w:rsidP="000D701A">
      <w:pPr>
        <w:jc w:val="left"/>
      </w:pPr>
      <w:hyperlink r:id="rId6" w:history="1">
        <w:r w:rsidR="007C3591">
          <w:rPr>
            <w:rStyle w:val="a5"/>
            <w:rFonts w:hint="eastAsia"/>
            <w:sz w:val="22"/>
          </w:rPr>
          <w:t>内閣官房　マスク着用の考え方の見直しについて</w:t>
        </w:r>
        <w:r w:rsidR="005037E2">
          <w:rPr>
            <w:rStyle w:val="a5"/>
            <w:rFonts w:hint="eastAsia"/>
            <w:sz w:val="22"/>
          </w:rPr>
          <w:t>←</w:t>
        </w:r>
        <w:r w:rsidR="007C3591">
          <w:rPr>
            <w:rStyle w:val="a5"/>
            <w:rFonts w:hint="eastAsia"/>
            <w:sz w:val="22"/>
          </w:rPr>
          <w:t xml:space="preserve">　</w:t>
        </w:r>
      </w:hyperlink>
      <w:r w:rsidR="005037E2">
        <w:rPr>
          <w:rStyle w:val="a5"/>
          <w:rFonts w:hint="eastAsia"/>
          <w:sz w:val="22"/>
        </w:rPr>
        <w:t>ココをクリック</w:t>
      </w:r>
    </w:p>
    <w:sectPr w:rsidR="000D70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9F"/>
    <w:rsid w:val="0004226A"/>
    <w:rsid w:val="000D701A"/>
    <w:rsid w:val="001A772E"/>
    <w:rsid w:val="0020766A"/>
    <w:rsid w:val="002514C4"/>
    <w:rsid w:val="00297089"/>
    <w:rsid w:val="00455BE4"/>
    <w:rsid w:val="005037E2"/>
    <w:rsid w:val="00770A76"/>
    <w:rsid w:val="007C3591"/>
    <w:rsid w:val="00852F4B"/>
    <w:rsid w:val="00B66C5B"/>
    <w:rsid w:val="00BC3DC4"/>
    <w:rsid w:val="00C1409F"/>
    <w:rsid w:val="00C4562C"/>
    <w:rsid w:val="00C8119A"/>
    <w:rsid w:val="00D07D53"/>
    <w:rsid w:val="00F23B40"/>
    <w:rsid w:val="00FA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E7FEF"/>
  <w15:chartTrackingRefBased/>
  <w15:docId w15:val="{4F4BA5D8-C846-40AF-84E5-0E83EDFB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C5B"/>
  </w:style>
  <w:style w:type="character" w:customStyle="1" w:styleId="a4">
    <w:name w:val="日付 (文字)"/>
    <w:basedOn w:val="a0"/>
    <w:link w:val="a3"/>
    <w:uiPriority w:val="99"/>
    <w:semiHidden/>
    <w:rsid w:val="00B66C5B"/>
  </w:style>
  <w:style w:type="character" w:styleId="a5">
    <w:name w:val="Hyperlink"/>
    <w:basedOn w:val="a0"/>
    <w:uiPriority w:val="99"/>
    <w:semiHidden/>
    <w:unhideWhenUsed/>
    <w:rsid w:val="000D701A"/>
    <w:rPr>
      <w:color w:val="0563C1"/>
      <w:u w:val="single"/>
    </w:rPr>
  </w:style>
  <w:style w:type="character" w:styleId="a6">
    <w:name w:val="FollowedHyperlink"/>
    <w:basedOn w:val="a0"/>
    <w:uiPriority w:val="99"/>
    <w:semiHidden/>
    <w:unhideWhenUsed/>
    <w:rsid w:val="000D7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ona.go.jp/news/news_20230210_01.html" TargetMode="External"/><Relationship Id="rId5" Type="http://schemas.openxmlformats.org/officeDocument/2006/relationships/hyperlink" Target="https://www.mhlw.go.jp/stf/corona5rui.html" TargetMode="External"/><Relationship Id="rId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千尋</dc:creator>
  <cp:keywords/>
  <dc:description/>
  <cp:lastModifiedBy>中嶋　千尋</cp:lastModifiedBy>
  <cp:revision>10</cp:revision>
  <cp:lastPrinted>2023-08-07T02:24:00Z</cp:lastPrinted>
  <dcterms:created xsi:type="dcterms:W3CDTF">2023-08-07T07:08:00Z</dcterms:created>
  <dcterms:modified xsi:type="dcterms:W3CDTF">2023-08-09T07:51:00Z</dcterms:modified>
</cp:coreProperties>
</file>